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1026" w:type="dxa"/>
        <w:tblLook w:val="04A0"/>
      </w:tblPr>
      <w:tblGrid>
        <w:gridCol w:w="709"/>
        <w:gridCol w:w="4153"/>
        <w:gridCol w:w="4769"/>
        <w:gridCol w:w="859"/>
      </w:tblGrid>
      <w:tr w:rsidR="00FE74EB" w:rsidRPr="005A2875" w:rsidTr="00D960EE">
        <w:trPr>
          <w:trHeight w:val="333"/>
        </w:trPr>
        <w:tc>
          <w:tcPr>
            <w:tcW w:w="486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74EB" w:rsidRPr="00FE74EB" w:rsidRDefault="00FE74EB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E74EB">
              <w:rPr>
                <w:rFonts w:ascii="Times New Roman" w:hAnsi="Times New Roman" w:cs="Times New Roman"/>
                <w:b/>
                <w:szCs w:val="18"/>
              </w:rPr>
              <w:t>Αριθμός φακέλου επένδυσης</w:t>
            </w:r>
          </w:p>
        </w:tc>
        <w:tc>
          <w:tcPr>
            <w:tcW w:w="562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E74EB" w:rsidRPr="00B50FA4" w:rsidRDefault="00FE74EB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FE74EB" w:rsidRPr="005A2875" w:rsidTr="00D960EE">
        <w:trPr>
          <w:trHeight w:val="310"/>
        </w:trPr>
        <w:tc>
          <w:tcPr>
            <w:tcW w:w="486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74EB" w:rsidRPr="00FE74EB" w:rsidRDefault="00FE74EB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Επωνυμία</w:t>
            </w:r>
          </w:p>
        </w:tc>
        <w:tc>
          <w:tcPr>
            <w:tcW w:w="5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E74EB" w:rsidRPr="00B50FA4" w:rsidRDefault="00FE74EB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</w:p>
        </w:tc>
      </w:tr>
      <w:tr w:rsidR="00FE74EB" w:rsidRPr="005A2875" w:rsidTr="00D960EE">
        <w:trPr>
          <w:trHeight w:val="341"/>
        </w:trPr>
        <w:tc>
          <w:tcPr>
            <w:tcW w:w="486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74EB" w:rsidRDefault="00FE74EB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ΑΠ παραλαβής φακέλου στο ΠΣΚΕ</w:t>
            </w:r>
          </w:p>
        </w:tc>
        <w:tc>
          <w:tcPr>
            <w:tcW w:w="562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E74EB" w:rsidRPr="00FE74EB" w:rsidRDefault="00FE74EB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D960EE" w:rsidRPr="005A2875" w:rsidTr="00D960EE">
        <w:trPr>
          <w:trHeight w:val="237"/>
        </w:trPr>
        <w:tc>
          <w:tcPr>
            <w:tcW w:w="10490" w:type="dxa"/>
            <w:gridSpan w:val="4"/>
            <w:tcBorders>
              <w:top w:val="double" w:sz="4" w:space="0" w:color="auto"/>
            </w:tcBorders>
            <w:vAlign w:val="center"/>
          </w:tcPr>
          <w:p w:rsidR="00D960EE" w:rsidRPr="00375A62" w:rsidRDefault="00D960EE" w:rsidP="00B50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A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Στοιχεία ελέγχου αίτησης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σύμφωνα με την ΥΑ 76008/2014 </w:t>
            </w:r>
            <w:r w:rsidRPr="00375A62">
              <w:rPr>
                <w:rFonts w:ascii="Times New Roman" w:hAnsi="Times New Roman" w:cs="Times New Roman"/>
                <w:b/>
                <w:sz w:val="18"/>
                <w:szCs w:val="18"/>
              </w:rPr>
              <w:t>(ΦΕΚ 3653/Β/31-12-2014)</w:t>
            </w:r>
          </w:p>
        </w:tc>
      </w:tr>
      <w:tr w:rsidR="00D960EE" w:rsidRPr="005A2875" w:rsidTr="00D960EE">
        <w:trPr>
          <w:trHeight w:val="285"/>
        </w:trPr>
        <w:tc>
          <w:tcPr>
            <w:tcW w:w="709" w:type="dxa"/>
            <w:shd w:val="clear" w:color="auto" w:fill="B6DDE8" w:themeFill="accent5" w:themeFillTint="66"/>
            <w:vAlign w:val="center"/>
          </w:tcPr>
          <w:p w:rsidR="00D960EE" w:rsidRPr="00375A62" w:rsidRDefault="00D960EE" w:rsidP="00375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A62">
              <w:rPr>
                <w:rFonts w:ascii="Times New Roman" w:hAnsi="Times New Roman" w:cs="Times New Roman"/>
                <w:b/>
                <w:sz w:val="18"/>
                <w:szCs w:val="18"/>
              </w:rPr>
              <w:t>α/α</w:t>
            </w:r>
          </w:p>
        </w:tc>
        <w:tc>
          <w:tcPr>
            <w:tcW w:w="8922" w:type="dxa"/>
            <w:gridSpan w:val="2"/>
            <w:shd w:val="clear" w:color="auto" w:fill="B6DDE8" w:themeFill="accent5" w:themeFillTint="66"/>
            <w:vAlign w:val="center"/>
          </w:tcPr>
          <w:p w:rsidR="00D960EE" w:rsidRPr="00375A62" w:rsidRDefault="00D960EE" w:rsidP="00375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A62">
              <w:rPr>
                <w:rFonts w:ascii="Times New Roman" w:hAnsi="Times New Roman" w:cs="Times New Roman"/>
                <w:b/>
                <w:sz w:val="18"/>
                <w:szCs w:val="18"/>
              </w:rPr>
              <w:t>Περιγραφή δικαιολογητικών</w:t>
            </w:r>
          </w:p>
        </w:tc>
        <w:tc>
          <w:tcPr>
            <w:tcW w:w="859" w:type="dxa"/>
            <w:shd w:val="clear" w:color="auto" w:fill="B6DDE8" w:themeFill="accent5" w:themeFillTint="66"/>
            <w:vAlign w:val="center"/>
          </w:tcPr>
          <w:p w:rsidR="00D960EE" w:rsidRPr="00375A62" w:rsidRDefault="00D960EE" w:rsidP="00375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A62">
              <w:rPr>
                <w:rFonts w:ascii="Times New Roman" w:hAnsi="Times New Roman" w:cs="Times New Roman"/>
                <w:b/>
                <w:sz w:val="18"/>
                <w:szCs w:val="18"/>
              </w:rPr>
              <w:t>Έλεγχος</w:t>
            </w:r>
          </w:p>
        </w:tc>
      </w:tr>
      <w:tr w:rsidR="00D960EE" w:rsidRPr="005A2875" w:rsidTr="00D960EE">
        <w:trPr>
          <w:trHeight w:val="424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922" w:type="dxa"/>
            <w:gridSpan w:val="2"/>
            <w:shd w:val="clear" w:color="auto" w:fill="DAEEF3" w:themeFill="accent5" w:themeFillTint="33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b/>
                <w:sz w:val="18"/>
                <w:szCs w:val="18"/>
              </w:rPr>
              <w:t>Στοιχεία για τη νόμιμη υπόσταση και λειτουργία της επιχείρησης:</w:t>
            </w:r>
          </w:p>
        </w:tc>
        <w:tc>
          <w:tcPr>
            <w:tcW w:w="859" w:type="dxa"/>
            <w:shd w:val="clear" w:color="auto" w:fill="DAEEF3" w:themeFill="accent5" w:themeFillTint="33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424"/>
        </w:trPr>
        <w:tc>
          <w:tcPr>
            <w:tcW w:w="709" w:type="dxa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1.I</w:t>
            </w:r>
          </w:p>
        </w:tc>
        <w:tc>
          <w:tcPr>
            <w:tcW w:w="8922" w:type="dxa"/>
            <w:gridSpan w:val="2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Στοιχεία πιστοποίησης της νόμιμης υπόστασής του (τελευταίο καταστατικό κ.λπ.).</w:t>
            </w:r>
          </w:p>
        </w:tc>
        <w:tc>
          <w:tcPr>
            <w:tcW w:w="859" w:type="dxa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83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1.II</w:t>
            </w:r>
          </w:p>
        </w:tc>
        <w:tc>
          <w:tcPr>
            <w:tcW w:w="8922" w:type="dxa"/>
            <w:gridSpan w:val="2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Στοιχεία πιστοποίησης της μετοχικής – εταιρικής σύνθεσης (Πρακτικά Γενικής Συνέλευσης Μετόχων ή/ και αντίγραφο Βιβλίου Μετόχων για Α.Ε., αντίγραφο Μητρώου Μελών Συνεταιρισμού, τελευταία σχετική τροποποίηση πράξης ίδρυσης για Ο.Ε., Ε.Ε. ή Ε.Π.Ε. κλπ).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419"/>
        </w:trPr>
        <w:tc>
          <w:tcPr>
            <w:tcW w:w="709" w:type="dxa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1.III</w:t>
            </w:r>
          </w:p>
        </w:tc>
        <w:tc>
          <w:tcPr>
            <w:tcW w:w="8922" w:type="dxa"/>
            <w:gridSpan w:val="2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Πρόσφατα νομιμοποιητικά έγγραφα εκπροσώπησης.</w:t>
            </w:r>
          </w:p>
        </w:tc>
        <w:tc>
          <w:tcPr>
            <w:tcW w:w="859" w:type="dxa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E136F9">
        <w:trPr>
          <w:trHeight w:val="42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1.IV</w:t>
            </w:r>
          </w:p>
        </w:tc>
        <w:tc>
          <w:tcPr>
            <w:tcW w:w="8922" w:type="dxa"/>
            <w:gridSpan w:val="2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Πιστοποιητικό μη πτώχευσης και μη υποβολής αίτησης για πτώχευση τελευταίου τριμήνου.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E136F9">
        <w:trPr>
          <w:trHeight w:val="641"/>
        </w:trPr>
        <w:tc>
          <w:tcPr>
            <w:tcW w:w="709" w:type="dxa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1.V</w:t>
            </w:r>
          </w:p>
        </w:tc>
        <w:tc>
          <w:tcPr>
            <w:tcW w:w="8922" w:type="dxa"/>
            <w:gridSpan w:val="2"/>
            <w:shd w:val="clear" w:color="auto" w:fill="FFFFFF" w:themeFill="background1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Πιστοποιητικό μη θέσης σε αναγκαστική διαχείριση και μη υποβολής αίτησης για θέση σε αναγκαστική διαχείριση τελευταίου τριμήνου.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441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922" w:type="dxa"/>
            <w:gridSpan w:val="2"/>
            <w:shd w:val="clear" w:color="auto" w:fill="DAEEF3" w:themeFill="accent5" w:themeFillTint="33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b/>
                <w:sz w:val="18"/>
                <w:szCs w:val="18"/>
              </w:rPr>
              <w:t>2. Στοιχεία τεκμηρίωσης των θέσεων απασχόλησης:</w:t>
            </w:r>
          </w:p>
        </w:tc>
        <w:tc>
          <w:tcPr>
            <w:tcW w:w="859" w:type="dxa"/>
            <w:shd w:val="clear" w:color="auto" w:fill="DAEEF3" w:themeFill="accent5" w:themeFillTint="33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641"/>
        </w:trPr>
        <w:tc>
          <w:tcPr>
            <w:tcW w:w="709" w:type="dxa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2.I</w:t>
            </w:r>
          </w:p>
        </w:tc>
        <w:tc>
          <w:tcPr>
            <w:tcW w:w="8922" w:type="dxa"/>
            <w:gridSpan w:val="2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Αντίγραφα συγκεντρωτικών Αναλυτικών Περιοδικών Δηλώσεων (Α.Π.Δ.) υποβληθέντων στο ΙΚΑ για το τελευταίο έτος (τέσσερις τελευταίες υποβληθείσες Α.Π.Δ.).</w:t>
            </w:r>
          </w:p>
        </w:tc>
        <w:tc>
          <w:tcPr>
            <w:tcW w:w="859" w:type="dxa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35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2.II</w:t>
            </w:r>
          </w:p>
        </w:tc>
        <w:tc>
          <w:tcPr>
            <w:tcW w:w="8922" w:type="dxa"/>
            <w:gridSpan w:val="2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II. Αντίγραφα υποβληθέντων Ε7Δ.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641"/>
        </w:trPr>
        <w:tc>
          <w:tcPr>
            <w:tcW w:w="709" w:type="dxa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2.III</w:t>
            </w:r>
          </w:p>
        </w:tc>
        <w:tc>
          <w:tcPr>
            <w:tcW w:w="8922" w:type="dxa"/>
            <w:gridSpan w:val="2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Αντίγραφα πτυχίων των νέων θέσεων των πτυχιούχων (για επενδυτικά σχέδια που έχουν υπαχθεί στις διατάξεις του Ν.3908/11).</w:t>
            </w:r>
          </w:p>
        </w:tc>
        <w:tc>
          <w:tcPr>
            <w:tcW w:w="859" w:type="dxa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32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2.IV</w:t>
            </w:r>
          </w:p>
        </w:tc>
        <w:tc>
          <w:tcPr>
            <w:tcW w:w="8922" w:type="dxa"/>
            <w:gridSpan w:val="2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Καταστάσεις της Επιθεώρησης Εργασίας.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373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922" w:type="dxa"/>
            <w:gridSpan w:val="2"/>
            <w:shd w:val="clear" w:color="auto" w:fill="DAEEF3" w:themeFill="accent5" w:themeFillTint="33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b/>
                <w:sz w:val="18"/>
                <w:szCs w:val="18"/>
              </w:rPr>
              <w:t>3. Οικονομικά στοιχεία του φορέα.</w:t>
            </w:r>
          </w:p>
        </w:tc>
        <w:tc>
          <w:tcPr>
            <w:tcW w:w="859" w:type="dxa"/>
            <w:shd w:val="clear" w:color="auto" w:fill="DAEEF3" w:themeFill="accent5" w:themeFillTint="33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325"/>
        </w:trPr>
        <w:tc>
          <w:tcPr>
            <w:tcW w:w="709" w:type="dxa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3.I</w:t>
            </w:r>
          </w:p>
        </w:tc>
        <w:tc>
          <w:tcPr>
            <w:tcW w:w="8922" w:type="dxa"/>
            <w:gridSpan w:val="2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Ισολογισμός τελευταίου οικονομικού έτους.</w:t>
            </w:r>
          </w:p>
        </w:tc>
        <w:tc>
          <w:tcPr>
            <w:tcW w:w="859" w:type="dxa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3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3.II</w:t>
            </w:r>
          </w:p>
        </w:tc>
        <w:tc>
          <w:tcPr>
            <w:tcW w:w="8922" w:type="dxa"/>
            <w:gridSpan w:val="2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Ε3 του τελευταίου οικονομικού έτους.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641"/>
        </w:trPr>
        <w:tc>
          <w:tcPr>
            <w:tcW w:w="709" w:type="dxa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3.III</w:t>
            </w:r>
          </w:p>
        </w:tc>
        <w:tc>
          <w:tcPr>
            <w:tcW w:w="8922" w:type="dxa"/>
            <w:gridSpan w:val="2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Ισοζύγιο 4ου βαθμού 31/12 υπογεγραμμένο από τον Νόμιμο Εκπρόσωπο και τον Οικονομικό Δ/</w:t>
            </w:r>
            <w:proofErr w:type="spellStart"/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ντή</w:t>
            </w:r>
            <w:proofErr w:type="spellEnd"/>
            <w:r w:rsidRPr="005A2875">
              <w:rPr>
                <w:rFonts w:ascii="Times New Roman" w:hAnsi="Times New Roman" w:cs="Times New Roman"/>
                <w:sz w:val="18"/>
                <w:szCs w:val="18"/>
              </w:rPr>
              <w:t xml:space="preserve"> ή τον Λογιστή της επιχείρησης.</w:t>
            </w:r>
          </w:p>
        </w:tc>
        <w:tc>
          <w:tcPr>
            <w:tcW w:w="859" w:type="dxa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50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3.IV</w:t>
            </w:r>
          </w:p>
        </w:tc>
        <w:tc>
          <w:tcPr>
            <w:tcW w:w="8922" w:type="dxa"/>
            <w:gridSpan w:val="2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Βεβαίωση του Χρηματοπιστωτικού Ιδρύματος με το οποίο έχει συναφθεί σύμβαση χρηματοδοτικής μίσθωσης.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262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922" w:type="dxa"/>
            <w:gridSpan w:val="2"/>
            <w:shd w:val="clear" w:color="auto" w:fill="DAEEF3" w:themeFill="accent5" w:themeFillTint="33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b/>
                <w:sz w:val="18"/>
                <w:szCs w:val="18"/>
              </w:rPr>
              <w:t>4. Στοιχεία λειτουργίας της επένδυσης.</w:t>
            </w:r>
          </w:p>
        </w:tc>
        <w:tc>
          <w:tcPr>
            <w:tcW w:w="859" w:type="dxa"/>
            <w:shd w:val="clear" w:color="auto" w:fill="DAEEF3" w:themeFill="accent5" w:themeFillTint="33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281"/>
        </w:trPr>
        <w:tc>
          <w:tcPr>
            <w:tcW w:w="709" w:type="dxa"/>
            <w:vMerge w:val="restart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4.I</w:t>
            </w:r>
          </w:p>
        </w:tc>
        <w:tc>
          <w:tcPr>
            <w:tcW w:w="8922" w:type="dxa"/>
            <w:gridSpan w:val="2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 xml:space="preserve">Η πλέον πρόσφατη άδεια λειτουργίας της επένδυσης που έχει ενισχυθεί </w:t>
            </w:r>
          </w:p>
        </w:tc>
        <w:tc>
          <w:tcPr>
            <w:tcW w:w="859" w:type="dxa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293"/>
        </w:trPr>
        <w:tc>
          <w:tcPr>
            <w:tcW w:w="709" w:type="dxa"/>
            <w:vMerge/>
            <w:vAlign w:val="center"/>
          </w:tcPr>
          <w:p w:rsidR="00D960EE" w:rsidRPr="00C24062" w:rsidRDefault="00D960EE" w:rsidP="00D0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2" w:type="dxa"/>
            <w:gridSpan w:val="2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 xml:space="preserve">Άδεια λειτουργίας για μεταποίησης, 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424"/>
        </w:trPr>
        <w:tc>
          <w:tcPr>
            <w:tcW w:w="709" w:type="dxa"/>
            <w:vMerge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2" w:type="dxa"/>
            <w:gridSpan w:val="2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 xml:space="preserve"> Ειδικό Σήμα Λειτουργίας ΕΟΤ για επενδύσεις στον τομέα του Τουρισμού</w:t>
            </w:r>
          </w:p>
        </w:tc>
        <w:tc>
          <w:tcPr>
            <w:tcW w:w="859" w:type="dxa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424"/>
        </w:trPr>
        <w:tc>
          <w:tcPr>
            <w:tcW w:w="709" w:type="dxa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4.II</w:t>
            </w:r>
          </w:p>
        </w:tc>
        <w:tc>
          <w:tcPr>
            <w:tcW w:w="8922" w:type="dxa"/>
            <w:gridSpan w:val="2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Bεβαίωση</w:t>
            </w:r>
            <w:proofErr w:type="spellEnd"/>
            <w:r w:rsidRPr="005A2875">
              <w:rPr>
                <w:rFonts w:ascii="Times New Roman" w:hAnsi="Times New Roman" w:cs="Times New Roman"/>
                <w:sz w:val="18"/>
                <w:szCs w:val="18"/>
              </w:rPr>
              <w:t xml:space="preserve"> δυναμικότητας της επένδυσης, υπογεγραμμένη από τον υπεύθυνο μηχανικό.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424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922" w:type="dxa"/>
            <w:gridSpan w:val="2"/>
            <w:shd w:val="clear" w:color="auto" w:fill="DAEEF3" w:themeFill="accent5" w:themeFillTint="33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b/>
                <w:sz w:val="18"/>
                <w:szCs w:val="18"/>
              </w:rPr>
              <w:t>5. Στοιχεία Ισχύος Μηχανημάτων HP ή KW της επένδυσης.</w:t>
            </w:r>
          </w:p>
        </w:tc>
        <w:tc>
          <w:tcPr>
            <w:tcW w:w="859" w:type="dxa"/>
            <w:shd w:val="clear" w:color="auto" w:fill="DAEEF3" w:themeFill="accent5" w:themeFillTint="33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651"/>
        </w:trPr>
        <w:tc>
          <w:tcPr>
            <w:tcW w:w="709" w:type="dxa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5.I</w:t>
            </w:r>
          </w:p>
        </w:tc>
        <w:tc>
          <w:tcPr>
            <w:tcW w:w="8922" w:type="dxa"/>
            <w:gridSpan w:val="2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Πίνακας καταγραφής όλων των εγκατεστημένων Μηχανημάτων του Μηχανολογικού Εξοπλισμού [Κατασκευαστής/Τύπος Εξοπλισμού/Έτος Κατασκευής/</w:t>
            </w:r>
            <w:proofErr w:type="spellStart"/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Serial</w:t>
            </w:r>
            <w:proofErr w:type="spellEnd"/>
            <w:r w:rsidRPr="005A28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8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</w:t>
            </w: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/Ισχύς (</w:t>
            </w:r>
            <w:r w:rsidRPr="005A28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</w:t>
            </w: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 xml:space="preserve"> ή </w:t>
            </w:r>
            <w:r w:rsidRPr="005A28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KW</w:t>
            </w: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)].</w:t>
            </w:r>
          </w:p>
        </w:tc>
        <w:tc>
          <w:tcPr>
            <w:tcW w:w="859" w:type="dxa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42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5.II</w:t>
            </w:r>
          </w:p>
        </w:tc>
        <w:tc>
          <w:tcPr>
            <w:tcW w:w="8922" w:type="dxa"/>
            <w:gridSpan w:val="2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Bεβαίωση</w:t>
            </w:r>
            <w:proofErr w:type="spellEnd"/>
            <w:r w:rsidRPr="005A2875">
              <w:rPr>
                <w:rFonts w:ascii="Times New Roman" w:hAnsi="Times New Roman" w:cs="Times New Roman"/>
                <w:sz w:val="18"/>
                <w:szCs w:val="18"/>
              </w:rPr>
              <w:t xml:space="preserve"> ισχύος μηχανημάτων της επένδυσης, υπογεγραμμένη από τον υπεύθυνο μηχανικό.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413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D960EE" w:rsidRPr="00D0669E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8922" w:type="dxa"/>
            <w:gridSpan w:val="2"/>
            <w:shd w:val="clear" w:color="auto" w:fill="DAEEF3" w:themeFill="accent5" w:themeFillTint="33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b/>
                <w:sz w:val="18"/>
                <w:szCs w:val="18"/>
              </w:rPr>
              <w:t>6. Στοιχεία δημοσιότητας.</w:t>
            </w:r>
          </w:p>
        </w:tc>
        <w:tc>
          <w:tcPr>
            <w:tcW w:w="859" w:type="dxa"/>
            <w:shd w:val="clear" w:color="auto" w:fill="DAEEF3" w:themeFill="accent5" w:themeFillTint="33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461"/>
        </w:trPr>
        <w:tc>
          <w:tcPr>
            <w:tcW w:w="709" w:type="dxa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2" w:type="dxa"/>
            <w:gridSpan w:val="2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Φωτογραφία της προβλεπόμενης στην παρ. 2 του άρθρου 10 του Ν.42424/2014 μόνιμης επεξηγηματικής πινακίδας.</w:t>
            </w:r>
          </w:p>
        </w:tc>
        <w:tc>
          <w:tcPr>
            <w:tcW w:w="859" w:type="dxa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0EE" w:rsidRPr="005A2875" w:rsidTr="00D960EE">
        <w:trPr>
          <w:trHeight w:val="47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2" w:type="dxa"/>
            <w:gridSpan w:val="2"/>
            <w:shd w:val="clear" w:color="auto" w:fill="D9D9D9" w:themeFill="background1" w:themeFillShade="D9"/>
            <w:vAlign w:val="center"/>
          </w:tcPr>
          <w:p w:rsidR="00D960EE" w:rsidRPr="005A2875" w:rsidRDefault="00D960EE" w:rsidP="00C24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 xml:space="preserve">Λοιπά κατά περίπτωση στοιχεία που πιστοποιούν την τήρηση τυχόν ειδικών όρων των εγκριτικών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απο</w:t>
            </w:r>
            <w:r w:rsidRPr="005A2875">
              <w:rPr>
                <w:rFonts w:ascii="Times New Roman" w:hAnsi="Times New Roman" w:cs="Times New Roman"/>
                <w:sz w:val="18"/>
                <w:szCs w:val="18"/>
              </w:rPr>
              <w:t>φάσεων για την υπαγωγή και για την ολοκλήρωση της επένδυσης.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D960EE" w:rsidRPr="005A2875" w:rsidRDefault="00D960EE" w:rsidP="00940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55C6" w:rsidRPr="005A2875" w:rsidRDefault="008E55C6" w:rsidP="0094081C">
      <w:pPr>
        <w:rPr>
          <w:rFonts w:ascii="Times New Roman" w:hAnsi="Times New Roman" w:cs="Times New Roman"/>
        </w:rPr>
      </w:pPr>
    </w:p>
    <w:sectPr w:rsidR="008E55C6" w:rsidRPr="005A2875" w:rsidSect="00C24062">
      <w:headerReference w:type="default" r:id="rId6"/>
      <w:footerReference w:type="default" r:id="rId7"/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63" w:rsidRDefault="003E6663" w:rsidP="00D960EE">
      <w:pPr>
        <w:spacing w:after="0" w:line="240" w:lineRule="auto"/>
      </w:pPr>
      <w:r>
        <w:separator/>
      </w:r>
    </w:p>
  </w:endnote>
  <w:endnote w:type="continuationSeparator" w:id="0">
    <w:p w:rsidR="003E6663" w:rsidRDefault="003E6663" w:rsidP="00D9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A4" w:rsidRPr="00317AF2" w:rsidRDefault="00B50FA4" w:rsidP="00D960EE">
    <w:pPr>
      <w:pStyle w:val="a5"/>
      <w:jc w:val="center"/>
      <w:rPr>
        <w:rFonts w:ascii="Times New Roman" w:hAnsi="Times New Roman" w:cs="Times New Roman"/>
        <w:b/>
        <w:sz w:val="14"/>
      </w:rPr>
    </w:pPr>
    <w:r w:rsidRPr="00317AF2">
      <w:rPr>
        <w:rFonts w:ascii="Times New Roman" w:hAnsi="Times New Roman" w:cs="Times New Roman"/>
        <w:b/>
        <w:sz w:val="14"/>
      </w:rPr>
      <w:t>ΤΜΗΜΑ ΚΙΝΗΤΡΩΝ ΠΕΡΙΦ. ΑΝΑΠΤΥΞΗΣ ΠΕ ΚΥΚΛΑΔΩΝ</w:t>
    </w:r>
  </w:p>
  <w:p w:rsidR="00B50FA4" w:rsidRDefault="00B50FA4" w:rsidP="00D960EE">
    <w:pPr>
      <w:pStyle w:val="a5"/>
      <w:jc w:val="center"/>
      <w:rPr>
        <w:rFonts w:ascii="Times New Roman" w:hAnsi="Times New Roman" w:cs="Times New Roman"/>
        <w:b/>
        <w:sz w:val="14"/>
      </w:rPr>
    </w:pPr>
    <w:r w:rsidRPr="00317AF2">
      <w:rPr>
        <w:rFonts w:ascii="Times New Roman" w:hAnsi="Times New Roman" w:cs="Times New Roman"/>
        <w:b/>
        <w:sz w:val="14"/>
      </w:rPr>
      <w:t>ΦΥΛΛΟ ΕΛΕΓΧΟΥ ΔΙΚΑΙΟΛΟΓΗΤΙΚΩΝ ΥΠΟΒΛΗΘΕΝΤΩΝ ΣΤΟ ΠΣΚΕ</w:t>
    </w:r>
  </w:p>
  <w:p w:rsidR="00B50FA4" w:rsidRDefault="00AE338B" w:rsidP="00D960EE">
    <w:pPr>
      <w:pStyle w:val="a5"/>
      <w:jc w:val="center"/>
    </w:pPr>
    <w:fldSimple w:instr=" FILENAME  \* Upper \p  \* MERGEFORMAT ">
      <w:r w:rsidR="00B50FA4" w:rsidRPr="00D960EE">
        <w:rPr>
          <w:rFonts w:ascii="Times New Roman" w:hAnsi="Times New Roman" w:cs="Times New Roman"/>
          <w:noProof/>
          <w:sz w:val="10"/>
          <w:szCs w:val="10"/>
        </w:rPr>
        <w:t>Z:\4_ΤΜΗΜΑ_ΚΙΝΗΤΡΩΝ_\1_ΕΠΕΝΔΥΣΕΙΣ\1_ΝΟΜΟΘΕΣΙΑ_\7_3908_2011(ΠΔ,ΚΑΤΑΝΟΜΕΣ, ΥΠΟΧΡΕΩΣΕΙΣ)\ΕΛΕΓΧΟΣ ΤΗΡΗΣΗΣ ΜΑΚΡΟΧΡΟΝΙΩΝ ΥΠΟΧΡΕΩΣΕΩΝ\ΈΛΕΓΧΟΣ_ΔΙΚΑΙΟΛ_ΠΣΚΕ_MAKRO.DOCX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63" w:rsidRDefault="003E6663" w:rsidP="00D960EE">
      <w:pPr>
        <w:spacing w:after="0" w:line="240" w:lineRule="auto"/>
      </w:pPr>
      <w:r>
        <w:separator/>
      </w:r>
    </w:p>
  </w:footnote>
  <w:footnote w:type="continuationSeparator" w:id="0">
    <w:p w:rsidR="003E6663" w:rsidRDefault="003E6663" w:rsidP="00D9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A4" w:rsidRDefault="00B50FA4">
    <w:pPr>
      <w:pStyle w:val="a4"/>
    </w:pPr>
    <w:r w:rsidRPr="00317AF2">
      <w:rPr>
        <w:rFonts w:ascii="Times New Roman" w:hAnsi="Times New Roman" w:cs="Times New Roman"/>
        <w:b/>
        <w:sz w:val="18"/>
      </w:rPr>
      <w:t>ΔΙΕΥΘΥΝΣΗ ΑΝΑΠΤΥΞΙΑΚΟΥ ΠΡΟΓΡΑΜΜΑΤΙΣΜΟΥ ΠΕΡΙΦΕΡΕΙΑΣ ΝΟΤΙΟΥ ΑΙΓΑΙΟΥ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81C"/>
    <w:rsid w:val="000F4DAF"/>
    <w:rsid w:val="00181A59"/>
    <w:rsid w:val="00216D8B"/>
    <w:rsid w:val="00375A62"/>
    <w:rsid w:val="003E6663"/>
    <w:rsid w:val="00494412"/>
    <w:rsid w:val="005A2875"/>
    <w:rsid w:val="007E070A"/>
    <w:rsid w:val="008066ED"/>
    <w:rsid w:val="00846FFE"/>
    <w:rsid w:val="008E55C6"/>
    <w:rsid w:val="0094081C"/>
    <w:rsid w:val="00A82F91"/>
    <w:rsid w:val="00AE338B"/>
    <w:rsid w:val="00B35B55"/>
    <w:rsid w:val="00B50FA4"/>
    <w:rsid w:val="00B6572A"/>
    <w:rsid w:val="00C24062"/>
    <w:rsid w:val="00CB417D"/>
    <w:rsid w:val="00D0669E"/>
    <w:rsid w:val="00D960EE"/>
    <w:rsid w:val="00DD72D0"/>
    <w:rsid w:val="00E136F9"/>
    <w:rsid w:val="00E75E52"/>
    <w:rsid w:val="00FE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960EE"/>
  </w:style>
  <w:style w:type="paragraph" w:styleId="a5">
    <w:name w:val="footer"/>
    <w:basedOn w:val="a"/>
    <w:link w:val="Char0"/>
    <w:uiPriority w:val="99"/>
    <w:semiHidden/>
    <w:unhideWhenUsed/>
    <w:rsid w:val="00D96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96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2017-08-04T11:41:00Z</dcterms:created>
  <dcterms:modified xsi:type="dcterms:W3CDTF">2017-08-04T11:41:00Z</dcterms:modified>
</cp:coreProperties>
</file>